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E6" w:rsidRPr="003E4FA8" w:rsidRDefault="00E37CE6" w:rsidP="00E37CE6">
      <w:pPr>
        <w:ind w:firstLine="708"/>
        <w:jc w:val="center"/>
        <w:rPr>
          <w:sz w:val="28"/>
          <w:szCs w:val="28"/>
        </w:rPr>
      </w:pPr>
      <w:r w:rsidRPr="003E4FA8">
        <w:rPr>
          <w:sz w:val="28"/>
          <w:szCs w:val="28"/>
        </w:rPr>
        <w:t xml:space="preserve">О составлении в городе Москве общих и запасных списков кандидатов в </w:t>
      </w:r>
      <w:bookmarkStart w:id="0" w:name="_GoBack"/>
      <w:bookmarkEnd w:id="0"/>
      <w:r w:rsidRPr="003E4FA8">
        <w:rPr>
          <w:sz w:val="28"/>
          <w:szCs w:val="28"/>
        </w:rPr>
        <w:t xml:space="preserve">присяжные заседатели для </w:t>
      </w:r>
      <w:r>
        <w:rPr>
          <w:sz w:val="28"/>
          <w:szCs w:val="28"/>
        </w:rPr>
        <w:t>Московского городского суда, 2-</w:t>
      </w:r>
      <w:r w:rsidRPr="003E4FA8">
        <w:rPr>
          <w:sz w:val="28"/>
          <w:szCs w:val="28"/>
        </w:rPr>
        <w:t>го Западного окружного военного суда и для районных судов города Москвы на 202</w:t>
      </w:r>
      <w:r>
        <w:rPr>
          <w:sz w:val="28"/>
          <w:szCs w:val="28"/>
        </w:rPr>
        <w:t>6</w:t>
      </w:r>
      <w:r w:rsidRPr="003E4FA8"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 w:rsidRPr="003E4FA8">
        <w:rPr>
          <w:sz w:val="28"/>
          <w:szCs w:val="28"/>
        </w:rPr>
        <w:t xml:space="preserve"> годы</w:t>
      </w:r>
    </w:p>
    <w:p w:rsidR="00E37CE6" w:rsidRPr="003E4FA8" w:rsidRDefault="00E37CE6" w:rsidP="00E37CE6">
      <w:pPr>
        <w:shd w:val="clear" w:color="auto" w:fill="FFFFFF"/>
        <w:spacing w:before="120" w:after="312"/>
        <w:jc w:val="center"/>
        <w:rPr>
          <w:rFonts w:eastAsia="Times New Roman"/>
          <w:color w:val="000000"/>
          <w:sz w:val="28"/>
          <w:szCs w:val="28"/>
        </w:rPr>
      </w:pPr>
      <w:r w:rsidRPr="003E4FA8">
        <w:rPr>
          <w:rFonts w:eastAsia="Times New Roman"/>
          <w:bCs/>
          <w:color w:val="000000"/>
          <w:sz w:val="28"/>
          <w:szCs w:val="28"/>
        </w:rPr>
        <w:t>Уважаемые жители!</w:t>
      </w:r>
    </w:p>
    <w:p w:rsidR="00E37CE6" w:rsidRPr="003E4FA8" w:rsidRDefault="00E37CE6" w:rsidP="00E37CE6">
      <w:pPr>
        <w:jc w:val="both"/>
        <w:rPr>
          <w:rFonts w:eastAsia="Times New Roman"/>
          <w:color w:val="000000"/>
          <w:sz w:val="28"/>
          <w:szCs w:val="28"/>
        </w:rPr>
      </w:pPr>
      <w:r w:rsidRPr="003E4FA8">
        <w:rPr>
          <w:rFonts w:eastAsia="Times New Roman"/>
          <w:color w:val="000000"/>
          <w:sz w:val="28"/>
          <w:szCs w:val="28"/>
        </w:rPr>
        <w:t xml:space="preserve">В соответствии с </w:t>
      </w:r>
      <w:r>
        <w:rPr>
          <w:rFonts w:eastAsia="Times New Roman"/>
          <w:color w:val="000000"/>
          <w:sz w:val="28"/>
          <w:szCs w:val="28"/>
        </w:rPr>
        <w:t>Ф</w:t>
      </w:r>
      <w:r w:rsidRPr="003E4FA8">
        <w:rPr>
          <w:rFonts w:eastAsia="Times New Roman"/>
          <w:color w:val="000000"/>
          <w:sz w:val="28"/>
          <w:szCs w:val="28"/>
        </w:rPr>
        <w:t xml:space="preserve">едеральным законом от 20.08.2004 г. № 113-ФЗ «О присяжных заседателях </w:t>
      </w:r>
      <w:r>
        <w:rPr>
          <w:rFonts w:eastAsia="Times New Roman"/>
          <w:color w:val="000000"/>
          <w:sz w:val="28"/>
          <w:szCs w:val="28"/>
        </w:rPr>
        <w:t>ф</w:t>
      </w:r>
      <w:r w:rsidRPr="003E4FA8">
        <w:rPr>
          <w:rFonts w:eastAsia="Times New Roman"/>
          <w:color w:val="000000"/>
          <w:sz w:val="28"/>
          <w:szCs w:val="28"/>
        </w:rPr>
        <w:t>едеральных судов общей юрисдикции в Российской Федерации», постановлением Правительства Москвы от 21.</w:t>
      </w:r>
      <w:r>
        <w:rPr>
          <w:rFonts w:eastAsia="Times New Roman"/>
          <w:color w:val="000000"/>
          <w:sz w:val="28"/>
          <w:szCs w:val="28"/>
        </w:rPr>
        <w:t>10</w:t>
      </w:r>
      <w:r w:rsidRPr="003E4FA8">
        <w:rPr>
          <w:rFonts w:eastAsia="Times New Roman"/>
          <w:color w:val="000000"/>
          <w:sz w:val="28"/>
          <w:szCs w:val="28"/>
        </w:rPr>
        <w:t>.202</w:t>
      </w:r>
      <w:r>
        <w:rPr>
          <w:rFonts w:eastAsia="Times New Roman"/>
          <w:color w:val="000000"/>
          <w:sz w:val="28"/>
          <w:szCs w:val="28"/>
        </w:rPr>
        <w:t>5</w:t>
      </w:r>
      <w:r w:rsidRPr="003E4FA8">
        <w:rPr>
          <w:rFonts w:eastAsia="Times New Roman"/>
          <w:color w:val="000000"/>
          <w:sz w:val="28"/>
          <w:szCs w:val="28"/>
        </w:rPr>
        <w:t xml:space="preserve"> г. </w:t>
      </w:r>
      <w:r>
        <w:rPr>
          <w:rFonts w:eastAsia="Times New Roman"/>
          <w:color w:val="000000"/>
          <w:sz w:val="28"/>
          <w:szCs w:val="28"/>
        </w:rPr>
        <w:t xml:space="preserve">                           </w:t>
      </w:r>
      <w:r w:rsidRPr="003E4FA8">
        <w:rPr>
          <w:rFonts w:eastAsia="Times New Roman"/>
          <w:color w:val="000000"/>
          <w:sz w:val="28"/>
          <w:szCs w:val="28"/>
        </w:rPr>
        <w:t xml:space="preserve">№ </w:t>
      </w:r>
      <w:r>
        <w:rPr>
          <w:rFonts w:eastAsia="Times New Roman"/>
          <w:color w:val="000000"/>
          <w:sz w:val="28"/>
          <w:szCs w:val="28"/>
        </w:rPr>
        <w:t>2531</w:t>
      </w:r>
      <w:r w:rsidRPr="003E4FA8">
        <w:rPr>
          <w:rFonts w:eastAsia="Times New Roman"/>
          <w:color w:val="000000"/>
          <w:sz w:val="28"/>
          <w:szCs w:val="28"/>
        </w:rPr>
        <w:t xml:space="preserve">-ПП </w:t>
      </w:r>
      <w:r w:rsidRPr="003E4FA8">
        <w:rPr>
          <w:sz w:val="28"/>
          <w:szCs w:val="28"/>
        </w:rPr>
        <w:t xml:space="preserve">«О составлении в городе Москве общих и запасных списков кандидатов в присяжные заседатели для </w:t>
      </w:r>
      <w:r>
        <w:rPr>
          <w:sz w:val="28"/>
          <w:szCs w:val="28"/>
        </w:rPr>
        <w:t>Московского городского суда, 2-</w:t>
      </w:r>
      <w:r w:rsidRPr="003E4FA8">
        <w:rPr>
          <w:sz w:val="28"/>
          <w:szCs w:val="28"/>
        </w:rPr>
        <w:t>го Западного окружного военного суда и для районных судов города Москвы на 202</w:t>
      </w:r>
      <w:r>
        <w:rPr>
          <w:sz w:val="28"/>
          <w:szCs w:val="28"/>
        </w:rPr>
        <w:t>6</w:t>
      </w:r>
      <w:r w:rsidRPr="003E4FA8"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 w:rsidRPr="003E4FA8">
        <w:rPr>
          <w:sz w:val="28"/>
          <w:szCs w:val="28"/>
        </w:rPr>
        <w:t xml:space="preserve"> годы» </w:t>
      </w:r>
      <w:r w:rsidRPr="003E4FA8">
        <w:rPr>
          <w:rFonts w:eastAsia="Times New Roman"/>
          <w:color w:val="000000"/>
          <w:sz w:val="28"/>
          <w:szCs w:val="28"/>
        </w:rPr>
        <w:t>началась работа по составлению общ</w:t>
      </w:r>
      <w:r>
        <w:rPr>
          <w:rFonts w:eastAsia="Times New Roman"/>
          <w:color w:val="000000"/>
          <w:sz w:val="28"/>
          <w:szCs w:val="28"/>
        </w:rPr>
        <w:t>их</w:t>
      </w:r>
      <w:r w:rsidRPr="003E4FA8">
        <w:rPr>
          <w:rFonts w:eastAsia="Times New Roman"/>
          <w:color w:val="000000"/>
          <w:sz w:val="28"/>
          <w:szCs w:val="28"/>
        </w:rPr>
        <w:t xml:space="preserve"> запасн</w:t>
      </w:r>
      <w:r>
        <w:rPr>
          <w:rFonts w:eastAsia="Times New Roman"/>
          <w:color w:val="000000"/>
          <w:sz w:val="28"/>
          <w:szCs w:val="28"/>
        </w:rPr>
        <w:t>ых</w:t>
      </w:r>
      <w:r w:rsidRPr="003E4FA8">
        <w:rPr>
          <w:rFonts w:eastAsia="Times New Roman"/>
          <w:color w:val="000000"/>
          <w:sz w:val="28"/>
          <w:szCs w:val="28"/>
        </w:rPr>
        <w:t xml:space="preserve"> списк</w:t>
      </w:r>
      <w:r>
        <w:rPr>
          <w:rFonts w:eastAsia="Times New Roman"/>
          <w:color w:val="000000"/>
          <w:sz w:val="28"/>
          <w:szCs w:val="28"/>
        </w:rPr>
        <w:t>ов</w:t>
      </w:r>
      <w:r w:rsidRPr="003E4FA8">
        <w:rPr>
          <w:rFonts w:eastAsia="Times New Roman"/>
          <w:color w:val="000000"/>
          <w:sz w:val="28"/>
          <w:szCs w:val="28"/>
        </w:rPr>
        <w:t xml:space="preserve"> кандидатов в присяжные заседатели.</w:t>
      </w:r>
    </w:p>
    <w:p w:rsidR="00E37CE6" w:rsidRPr="003E4FA8" w:rsidRDefault="00E37CE6" w:rsidP="00E37CE6">
      <w:pPr>
        <w:shd w:val="clear" w:color="auto" w:fill="FFFFFF"/>
        <w:spacing w:before="120" w:after="312"/>
        <w:jc w:val="both"/>
        <w:rPr>
          <w:rFonts w:eastAsia="Times New Roman"/>
          <w:color w:val="000000"/>
          <w:sz w:val="28"/>
          <w:szCs w:val="28"/>
        </w:rPr>
      </w:pPr>
      <w:r w:rsidRPr="00A66062">
        <w:rPr>
          <w:rFonts w:eastAsia="Times New Roman"/>
          <w:color w:val="000000"/>
          <w:sz w:val="28"/>
          <w:szCs w:val="28"/>
        </w:rPr>
        <w:t>Списки кандидатов в присяжные заседатели </w:t>
      </w:r>
      <w:r w:rsidRPr="00A66062">
        <w:rPr>
          <w:rFonts w:eastAsia="Times New Roman"/>
          <w:bCs/>
          <w:color w:val="000000"/>
          <w:sz w:val="28"/>
          <w:szCs w:val="28"/>
        </w:rPr>
        <w:t>на 2026-2029 годы</w:t>
      </w:r>
      <w:r w:rsidRPr="00A66062">
        <w:rPr>
          <w:rFonts w:eastAsia="Times New Roman"/>
          <w:color w:val="000000"/>
          <w:sz w:val="28"/>
          <w:szCs w:val="28"/>
        </w:rPr>
        <w:t> составляются путем случайной выборки установленного числа граждан на</w:t>
      </w:r>
      <w:r w:rsidRPr="003E4FA8">
        <w:rPr>
          <w:rFonts w:eastAsia="Times New Roman"/>
          <w:color w:val="000000"/>
          <w:sz w:val="28"/>
          <w:szCs w:val="28"/>
        </w:rPr>
        <w:t xml:space="preserve"> основе персональных данных об избирателях, входящих в информационные ресурсы Государственной автоматизированной системы Российской Федерации «Выборы».</w:t>
      </w:r>
    </w:p>
    <w:p w:rsidR="00E37CE6" w:rsidRPr="003E4FA8" w:rsidRDefault="00E37CE6" w:rsidP="00E37CE6">
      <w:pPr>
        <w:tabs>
          <w:tab w:val="left" w:pos="426"/>
        </w:tabs>
        <w:jc w:val="both"/>
        <w:rPr>
          <w:color w:val="FF0000"/>
          <w:sz w:val="28"/>
          <w:szCs w:val="28"/>
        </w:rPr>
      </w:pPr>
      <w:r w:rsidRPr="003E4FA8">
        <w:rPr>
          <w:rFonts w:eastAsia="Times New Roman"/>
          <w:color w:val="000000"/>
          <w:sz w:val="28"/>
          <w:szCs w:val="28"/>
          <w:shd w:val="clear" w:color="auto" w:fill="FFFFFF"/>
        </w:rPr>
        <w:t>Участие в осуществлении правосудия в качестве присяжных заседателей граждан, включенных в списки присяжных заседателей, согласно Федеральному закону от 20 августа 2004 года № 113-ФЗ «О присяжных заседателях Федеральных судов общей юрисдикции в Российской Федерации»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,</w:t>
      </w:r>
      <w:r w:rsidRPr="003E4FA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является гражданским долгом.</w:t>
      </w:r>
    </w:p>
    <w:p w:rsidR="00E37CE6" w:rsidRPr="003E4FA8" w:rsidRDefault="00E37CE6" w:rsidP="00E37CE6">
      <w:pPr>
        <w:rPr>
          <w:sz w:val="28"/>
          <w:szCs w:val="28"/>
        </w:rPr>
      </w:pPr>
    </w:p>
    <w:p w:rsidR="00E37CE6" w:rsidRDefault="00E37CE6" w:rsidP="00757195"/>
    <w:sectPr w:rsidR="00E37CE6" w:rsidSect="009E7745">
      <w:pgSz w:w="11906" w:h="16838"/>
      <w:pgMar w:top="1021" w:right="851" w:bottom="102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F38"/>
    <w:multiLevelType w:val="hybridMultilevel"/>
    <w:tmpl w:val="AE10465A"/>
    <w:lvl w:ilvl="0" w:tplc="6C962048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536"/>
    <w:rsid w:val="00006D52"/>
    <w:rsid w:val="00016064"/>
    <w:rsid w:val="00022B7F"/>
    <w:rsid w:val="00031215"/>
    <w:rsid w:val="00054027"/>
    <w:rsid w:val="00084F56"/>
    <w:rsid w:val="000B06B8"/>
    <w:rsid w:val="000B220E"/>
    <w:rsid w:val="000C2BFB"/>
    <w:rsid w:val="000D0E04"/>
    <w:rsid w:val="000F1107"/>
    <w:rsid w:val="001053C9"/>
    <w:rsid w:val="00110683"/>
    <w:rsid w:val="00115C1C"/>
    <w:rsid w:val="00133F65"/>
    <w:rsid w:val="00136C95"/>
    <w:rsid w:val="00181C3B"/>
    <w:rsid w:val="001C0B0A"/>
    <w:rsid w:val="001E0AF3"/>
    <w:rsid w:val="001E3546"/>
    <w:rsid w:val="001E4C60"/>
    <w:rsid w:val="0026099F"/>
    <w:rsid w:val="00261153"/>
    <w:rsid w:val="00297E0E"/>
    <w:rsid w:val="002C6FF5"/>
    <w:rsid w:val="002D37C9"/>
    <w:rsid w:val="002F758A"/>
    <w:rsid w:val="002F7654"/>
    <w:rsid w:val="003347AD"/>
    <w:rsid w:val="00340D96"/>
    <w:rsid w:val="003516C7"/>
    <w:rsid w:val="00354104"/>
    <w:rsid w:val="0036302D"/>
    <w:rsid w:val="003817A7"/>
    <w:rsid w:val="003D5E2A"/>
    <w:rsid w:val="003F15C8"/>
    <w:rsid w:val="003F2526"/>
    <w:rsid w:val="00400644"/>
    <w:rsid w:val="00416720"/>
    <w:rsid w:val="0042554B"/>
    <w:rsid w:val="004307E3"/>
    <w:rsid w:val="0043506F"/>
    <w:rsid w:val="004555CC"/>
    <w:rsid w:val="004565B7"/>
    <w:rsid w:val="00456B0C"/>
    <w:rsid w:val="00467474"/>
    <w:rsid w:val="00496F3D"/>
    <w:rsid w:val="004E3F51"/>
    <w:rsid w:val="004F5646"/>
    <w:rsid w:val="005335C9"/>
    <w:rsid w:val="00535E63"/>
    <w:rsid w:val="00547085"/>
    <w:rsid w:val="005569F4"/>
    <w:rsid w:val="00561EC0"/>
    <w:rsid w:val="00577426"/>
    <w:rsid w:val="00595BB0"/>
    <w:rsid w:val="005A0987"/>
    <w:rsid w:val="005B1391"/>
    <w:rsid w:val="005F75BC"/>
    <w:rsid w:val="0061357E"/>
    <w:rsid w:val="00674061"/>
    <w:rsid w:val="00680634"/>
    <w:rsid w:val="006A5EBA"/>
    <w:rsid w:val="006E0E82"/>
    <w:rsid w:val="00704878"/>
    <w:rsid w:val="00706887"/>
    <w:rsid w:val="0071698A"/>
    <w:rsid w:val="00752BD0"/>
    <w:rsid w:val="007551EC"/>
    <w:rsid w:val="00757195"/>
    <w:rsid w:val="00760AE3"/>
    <w:rsid w:val="00767536"/>
    <w:rsid w:val="007704BB"/>
    <w:rsid w:val="007A46FF"/>
    <w:rsid w:val="007A6588"/>
    <w:rsid w:val="007D2258"/>
    <w:rsid w:val="007D4587"/>
    <w:rsid w:val="007D4E0B"/>
    <w:rsid w:val="007E485F"/>
    <w:rsid w:val="007F302F"/>
    <w:rsid w:val="0080169C"/>
    <w:rsid w:val="008111C8"/>
    <w:rsid w:val="008154A0"/>
    <w:rsid w:val="00853D90"/>
    <w:rsid w:val="008556E0"/>
    <w:rsid w:val="008738EA"/>
    <w:rsid w:val="008938EC"/>
    <w:rsid w:val="008A151C"/>
    <w:rsid w:val="008A1965"/>
    <w:rsid w:val="008B56E7"/>
    <w:rsid w:val="008D6F18"/>
    <w:rsid w:val="008F0475"/>
    <w:rsid w:val="0090635C"/>
    <w:rsid w:val="00907B31"/>
    <w:rsid w:val="00913ADD"/>
    <w:rsid w:val="00916863"/>
    <w:rsid w:val="00941A0F"/>
    <w:rsid w:val="00952D76"/>
    <w:rsid w:val="009541E8"/>
    <w:rsid w:val="0096761D"/>
    <w:rsid w:val="009720D7"/>
    <w:rsid w:val="00973915"/>
    <w:rsid w:val="00980262"/>
    <w:rsid w:val="009823C6"/>
    <w:rsid w:val="009A13EF"/>
    <w:rsid w:val="009A572F"/>
    <w:rsid w:val="009A5B72"/>
    <w:rsid w:val="009E7745"/>
    <w:rsid w:val="00A0588E"/>
    <w:rsid w:val="00A23BC3"/>
    <w:rsid w:val="00A32C1F"/>
    <w:rsid w:val="00A632BF"/>
    <w:rsid w:val="00A6429F"/>
    <w:rsid w:val="00A7407B"/>
    <w:rsid w:val="00A74551"/>
    <w:rsid w:val="00A87627"/>
    <w:rsid w:val="00AA3B34"/>
    <w:rsid w:val="00AB2940"/>
    <w:rsid w:val="00AC2910"/>
    <w:rsid w:val="00AD4E25"/>
    <w:rsid w:val="00AF0184"/>
    <w:rsid w:val="00B15835"/>
    <w:rsid w:val="00B27894"/>
    <w:rsid w:val="00B514B1"/>
    <w:rsid w:val="00B60856"/>
    <w:rsid w:val="00B66ED3"/>
    <w:rsid w:val="00BA7609"/>
    <w:rsid w:val="00BC2DAF"/>
    <w:rsid w:val="00BC3F79"/>
    <w:rsid w:val="00BC4F31"/>
    <w:rsid w:val="00BF1802"/>
    <w:rsid w:val="00C032E6"/>
    <w:rsid w:val="00C13920"/>
    <w:rsid w:val="00C164CD"/>
    <w:rsid w:val="00C2049F"/>
    <w:rsid w:val="00C252A6"/>
    <w:rsid w:val="00C25B08"/>
    <w:rsid w:val="00C35B24"/>
    <w:rsid w:val="00C454DF"/>
    <w:rsid w:val="00C57357"/>
    <w:rsid w:val="00C74276"/>
    <w:rsid w:val="00CA0971"/>
    <w:rsid w:val="00CB4AE2"/>
    <w:rsid w:val="00CC3E09"/>
    <w:rsid w:val="00D51617"/>
    <w:rsid w:val="00D831D8"/>
    <w:rsid w:val="00DA3E1C"/>
    <w:rsid w:val="00DB143F"/>
    <w:rsid w:val="00DB20C4"/>
    <w:rsid w:val="00DD266F"/>
    <w:rsid w:val="00DE3BEE"/>
    <w:rsid w:val="00DF0005"/>
    <w:rsid w:val="00DF5445"/>
    <w:rsid w:val="00E0651D"/>
    <w:rsid w:val="00E149FF"/>
    <w:rsid w:val="00E2215A"/>
    <w:rsid w:val="00E37CE6"/>
    <w:rsid w:val="00E47617"/>
    <w:rsid w:val="00E513DB"/>
    <w:rsid w:val="00E901AC"/>
    <w:rsid w:val="00E97D35"/>
    <w:rsid w:val="00E97EA0"/>
    <w:rsid w:val="00ED0143"/>
    <w:rsid w:val="00ED065F"/>
    <w:rsid w:val="00EE37A1"/>
    <w:rsid w:val="00F05DD3"/>
    <w:rsid w:val="00F3357E"/>
    <w:rsid w:val="00F71370"/>
    <w:rsid w:val="00F723F8"/>
    <w:rsid w:val="00F733AE"/>
    <w:rsid w:val="00F74580"/>
    <w:rsid w:val="00F87151"/>
    <w:rsid w:val="00F9047E"/>
    <w:rsid w:val="00FB3902"/>
    <w:rsid w:val="00FB3BDD"/>
    <w:rsid w:val="00FD4A3E"/>
    <w:rsid w:val="00FD7203"/>
    <w:rsid w:val="00FE16A2"/>
    <w:rsid w:val="00FF1CCA"/>
    <w:rsid w:val="00FF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F23DA-D7A5-46CD-AACC-19BCA80C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53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675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0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53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aliases w:val="UL,Абзац маркированнный,Список_Ав,Маркер,1,Table-Normal,RSHB_Table-Normal,Предусловия,Абзац списка◄,Абзац списка нумерованный,lp1"/>
    <w:basedOn w:val="a"/>
    <w:link w:val="a4"/>
    <w:uiPriority w:val="34"/>
    <w:qFormat/>
    <w:rsid w:val="0076753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67536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BC4F31"/>
    <w:pPr>
      <w:spacing w:before="100" w:beforeAutospacing="1" w:after="100" w:afterAutospacing="1"/>
    </w:pPr>
    <w:rPr>
      <w:rFonts w:eastAsia="Times New Roman"/>
    </w:rPr>
  </w:style>
  <w:style w:type="character" w:styleId="a7">
    <w:name w:val="FollowedHyperlink"/>
    <w:basedOn w:val="a0"/>
    <w:uiPriority w:val="99"/>
    <w:semiHidden/>
    <w:unhideWhenUsed/>
    <w:rsid w:val="00907B31"/>
    <w:rPr>
      <w:color w:val="954F72" w:themeColor="followedHyperlink"/>
      <w:u w:val="single"/>
    </w:rPr>
  </w:style>
  <w:style w:type="character" w:customStyle="1" w:styleId="a4">
    <w:name w:val="Абзац списка Знак"/>
    <w:aliases w:val="UL Знак,Абзац маркированнный Знак,Список_Ав Знак,Маркер Знак,1 Знак,Table-Normal Знак,RSHB_Table-Normal Знак,Предусловия Знак,Абзац списка◄ Знак,Абзац списка нумерованный Знак,lp1 Знак"/>
    <w:basedOn w:val="a0"/>
    <w:link w:val="a3"/>
    <w:uiPriority w:val="34"/>
    <w:rsid w:val="00136C9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glossary-term">
    <w:name w:val="glossary-term"/>
    <w:basedOn w:val="a0"/>
    <w:rsid w:val="003516C7"/>
  </w:style>
  <w:style w:type="character" w:customStyle="1" w:styleId="20">
    <w:name w:val="Заголовок 2 Знак"/>
    <w:basedOn w:val="a0"/>
    <w:link w:val="2"/>
    <w:uiPriority w:val="9"/>
    <w:semiHidden/>
    <w:rsid w:val="00A7407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8">
    <w:name w:val="Strong"/>
    <w:basedOn w:val="a0"/>
    <w:uiPriority w:val="22"/>
    <w:qFormat/>
    <w:rsid w:val="00DF5445"/>
    <w:rPr>
      <w:b/>
      <w:bCs/>
    </w:rPr>
  </w:style>
  <w:style w:type="character" w:styleId="a9">
    <w:name w:val="Emphasis"/>
    <w:basedOn w:val="a0"/>
    <w:uiPriority w:val="20"/>
    <w:qFormat/>
    <w:rsid w:val="00B66ED3"/>
    <w:rPr>
      <w:i/>
      <w:iCs/>
    </w:rPr>
  </w:style>
  <w:style w:type="paragraph" w:customStyle="1" w:styleId="p1">
    <w:name w:val="p1"/>
    <w:basedOn w:val="a"/>
    <w:rsid w:val="008154A0"/>
    <w:pPr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a"/>
    <w:rsid w:val="008154A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3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03300">
              <w:blockQuote w:val="1"/>
              <w:marLeft w:val="0"/>
              <w:marRight w:val="0"/>
              <w:marTop w:val="96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1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0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06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Медведев Игорь Алексеевич</cp:lastModifiedBy>
  <cp:revision>14</cp:revision>
  <cp:lastPrinted>2025-10-24T15:17:00Z</cp:lastPrinted>
  <dcterms:created xsi:type="dcterms:W3CDTF">2025-10-24T06:17:00Z</dcterms:created>
  <dcterms:modified xsi:type="dcterms:W3CDTF">2025-10-24T15:17:00Z</dcterms:modified>
</cp:coreProperties>
</file>